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14" w:rsidRPr="00180ACD" w:rsidRDefault="00180ACD" w:rsidP="00180AC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013814" w:rsidRPr="009B68AC">
        <w:rPr>
          <w:rFonts w:ascii="Times New Roman" w:hAnsi="Times New Roman" w:cs="Times New Roman"/>
          <w:b/>
          <w:sz w:val="32"/>
          <w:szCs w:val="32"/>
        </w:rPr>
        <w:t xml:space="preserve"> по ИТ - Модул </w:t>
      </w:r>
      <w:r w:rsidR="00013814" w:rsidRPr="009B68AC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B68AC">
        <w:rPr>
          <w:rFonts w:ascii="Times New Roman" w:hAnsi="Times New Roman" w:cs="Times New Roman"/>
          <w:b/>
          <w:sz w:val="32"/>
          <w:szCs w:val="32"/>
        </w:rPr>
        <w:t>12 клас</w:t>
      </w:r>
      <w:bookmarkStart w:id="0" w:name="_GoBack"/>
      <w:bookmarkEnd w:id="0"/>
    </w:p>
    <w:p w:rsidR="00013814" w:rsidRPr="00180ACD" w:rsidRDefault="00013814" w:rsidP="00180AC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8AC">
        <w:rPr>
          <w:rFonts w:ascii="Times New Roman" w:hAnsi="Times New Roman" w:cs="Times New Roman"/>
          <w:b/>
          <w:sz w:val="32"/>
          <w:szCs w:val="32"/>
        </w:rPr>
        <w:t>"</w:t>
      </w:r>
      <w:r w:rsidR="009B68AC">
        <w:rPr>
          <w:rFonts w:ascii="Times New Roman" w:hAnsi="Times New Roman" w:cs="Times New Roman"/>
          <w:b/>
          <w:sz w:val="32"/>
          <w:szCs w:val="32"/>
        </w:rPr>
        <w:t>Решаване на проблеми с ИКТ</w:t>
      </w:r>
      <w:r w:rsidRPr="009B68AC">
        <w:rPr>
          <w:rFonts w:ascii="Times New Roman" w:hAnsi="Times New Roman" w:cs="Times New Roman"/>
          <w:b/>
          <w:sz w:val="32"/>
          <w:szCs w:val="32"/>
        </w:rPr>
        <w:t xml:space="preserve">" </w:t>
      </w:r>
    </w:p>
    <w:p w:rsidR="009B68AC" w:rsidRPr="00013814" w:rsidRDefault="009B68AC" w:rsidP="00013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AC" w:rsidRPr="009B68AC" w:rsidRDefault="009B68AC" w:rsidP="009B68AC">
      <w:pPr>
        <w:rPr>
          <w:rFonts w:ascii="Times New Roman" w:hAnsi="Times New Roman" w:cs="Times New Roman"/>
          <w:b/>
          <w:sz w:val="28"/>
          <w:szCs w:val="28"/>
        </w:rPr>
      </w:pPr>
      <w:r w:rsidRPr="009B68AC">
        <w:rPr>
          <w:rFonts w:ascii="Times New Roman" w:hAnsi="Times New Roman" w:cs="Times New Roman"/>
          <w:b/>
          <w:sz w:val="28"/>
          <w:szCs w:val="28"/>
        </w:rPr>
        <w:t xml:space="preserve">Управление на проекти 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1.</w:t>
      </w:r>
      <w:r w:rsidRPr="009B68AC">
        <w:rPr>
          <w:rFonts w:ascii="Times New Roman" w:hAnsi="Times New Roman" w:cs="Times New Roman"/>
          <w:sz w:val="24"/>
          <w:szCs w:val="24"/>
        </w:rPr>
        <w:tab/>
        <w:t>Дефиниране и основни етапи в софтуерен проект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2.</w:t>
      </w:r>
      <w:r w:rsidRPr="009B68AC">
        <w:rPr>
          <w:rFonts w:ascii="Times New Roman" w:hAnsi="Times New Roman" w:cs="Times New Roman"/>
          <w:sz w:val="24"/>
          <w:szCs w:val="24"/>
        </w:rPr>
        <w:tab/>
        <w:t>Последователни (линейни) модели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3.</w:t>
      </w:r>
      <w:r w:rsidRPr="009B68AC">
        <w:rPr>
          <w:rFonts w:ascii="Times New Roman" w:hAnsi="Times New Roman" w:cs="Times New Roman"/>
          <w:sz w:val="24"/>
          <w:szCs w:val="24"/>
        </w:rPr>
        <w:tab/>
        <w:t>Циклични модели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4.</w:t>
      </w:r>
      <w:r w:rsidRPr="009B68AC">
        <w:rPr>
          <w:rFonts w:ascii="Times New Roman" w:hAnsi="Times New Roman" w:cs="Times New Roman"/>
          <w:sz w:val="24"/>
          <w:szCs w:val="24"/>
        </w:rPr>
        <w:tab/>
        <w:t>Етапи на водопаден модел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5.</w:t>
      </w:r>
      <w:r w:rsidRPr="009B68AC">
        <w:rPr>
          <w:rFonts w:ascii="Times New Roman" w:hAnsi="Times New Roman" w:cs="Times New Roman"/>
          <w:sz w:val="24"/>
          <w:szCs w:val="24"/>
        </w:rPr>
        <w:tab/>
        <w:t>Анализ на риска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6.</w:t>
      </w:r>
      <w:r w:rsidRPr="009B68AC">
        <w:rPr>
          <w:rFonts w:ascii="Times New Roman" w:hAnsi="Times New Roman" w:cs="Times New Roman"/>
          <w:sz w:val="24"/>
          <w:szCs w:val="24"/>
        </w:rPr>
        <w:tab/>
        <w:t>Екипна и групова работа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7.</w:t>
      </w:r>
      <w:r w:rsidRPr="009B68AC">
        <w:rPr>
          <w:rFonts w:ascii="Times New Roman" w:hAnsi="Times New Roman" w:cs="Times New Roman"/>
          <w:sz w:val="24"/>
          <w:szCs w:val="24"/>
        </w:rPr>
        <w:tab/>
        <w:t>Решаване на проблеми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8.</w:t>
      </w:r>
      <w:r w:rsidRPr="009B68AC">
        <w:rPr>
          <w:rFonts w:ascii="Times New Roman" w:hAnsi="Times New Roman" w:cs="Times New Roman"/>
          <w:sz w:val="24"/>
          <w:szCs w:val="24"/>
        </w:rPr>
        <w:tab/>
        <w:t>Софтуерни средства, подпомагащи управлението на проекти (упражнение)</w:t>
      </w:r>
    </w:p>
    <w:p w:rsidR="009B68AC" w:rsidRPr="009B68AC" w:rsidRDefault="009B68AC" w:rsidP="009B68A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9.</w:t>
      </w:r>
      <w:r w:rsidRPr="009B68AC">
        <w:rPr>
          <w:rFonts w:ascii="Times New Roman" w:hAnsi="Times New Roman" w:cs="Times New Roman"/>
          <w:sz w:val="24"/>
          <w:szCs w:val="24"/>
        </w:rPr>
        <w:tab/>
        <w:t>Приключване на проект</w:t>
      </w:r>
    </w:p>
    <w:p w:rsidR="009B68AC" w:rsidRPr="009B68AC" w:rsidRDefault="009B68AC" w:rsidP="009B68AC">
      <w:pPr>
        <w:tabs>
          <w:tab w:val="left" w:pos="567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B68AC">
        <w:rPr>
          <w:rFonts w:ascii="Times New Roman" w:hAnsi="Times New Roman" w:cs="Times New Roman"/>
          <w:sz w:val="24"/>
          <w:szCs w:val="24"/>
        </w:rPr>
        <w:t>Работа по проект</w:t>
      </w:r>
    </w:p>
    <w:p w:rsidR="009B68AC" w:rsidRPr="009B68AC" w:rsidRDefault="009B68AC" w:rsidP="009B68AC">
      <w:pPr>
        <w:rPr>
          <w:rFonts w:ascii="Times New Roman" w:hAnsi="Times New Roman" w:cs="Times New Roman"/>
          <w:b/>
          <w:sz w:val="28"/>
          <w:szCs w:val="28"/>
        </w:rPr>
      </w:pPr>
      <w:r w:rsidRPr="009B68AC">
        <w:rPr>
          <w:rFonts w:ascii="Times New Roman" w:hAnsi="Times New Roman" w:cs="Times New Roman"/>
          <w:b/>
          <w:sz w:val="28"/>
          <w:szCs w:val="28"/>
        </w:rPr>
        <w:t>Управление на компютърни системи и приложен софтуер</w:t>
      </w:r>
    </w:p>
    <w:p w:rsidR="009B68AC" w:rsidRPr="009B68AC" w:rsidRDefault="009B68AC" w:rsidP="009B68A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11.</w:t>
      </w:r>
      <w:r w:rsidRPr="009B68AC">
        <w:rPr>
          <w:rFonts w:ascii="Times New Roman" w:hAnsi="Times New Roman" w:cs="Times New Roman"/>
          <w:sz w:val="24"/>
          <w:szCs w:val="24"/>
        </w:rPr>
        <w:tab/>
        <w:t>Подбор на компютърни конфигурации</w:t>
      </w:r>
    </w:p>
    <w:p w:rsidR="009B68AC" w:rsidRPr="009B68AC" w:rsidRDefault="009B68AC" w:rsidP="009B68A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12.</w:t>
      </w:r>
      <w:r w:rsidRPr="009B68AC">
        <w:rPr>
          <w:rFonts w:ascii="Times New Roman" w:hAnsi="Times New Roman" w:cs="Times New Roman"/>
          <w:sz w:val="24"/>
          <w:szCs w:val="24"/>
        </w:rPr>
        <w:tab/>
        <w:t>Приложни програми</w:t>
      </w:r>
    </w:p>
    <w:p w:rsidR="009B68AC" w:rsidRPr="009B68AC" w:rsidRDefault="009B68AC" w:rsidP="009B68A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13.</w:t>
      </w:r>
      <w:r w:rsidRPr="009B68AC">
        <w:rPr>
          <w:rFonts w:ascii="Times New Roman" w:hAnsi="Times New Roman" w:cs="Times New Roman"/>
          <w:sz w:val="24"/>
          <w:szCs w:val="24"/>
        </w:rPr>
        <w:tab/>
        <w:t>Управление на компютърни системи</w:t>
      </w:r>
    </w:p>
    <w:p w:rsidR="009B68AC" w:rsidRPr="009B68AC" w:rsidRDefault="009B68AC" w:rsidP="009B68A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14.</w:t>
      </w:r>
      <w:r w:rsidRPr="009B68AC">
        <w:rPr>
          <w:rFonts w:ascii="Times New Roman" w:hAnsi="Times New Roman" w:cs="Times New Roman"/>
          <w:sz w:val="24"/>
          <w:szCs w:val="24"/>
        </w:rPr>
        <w:tab/>
        <w:t>Сигурност. Архивиране на данни</w:t>
      </w:r>
    </w:p>
    <w:p w:rsidR="009B68AC" w:rsidRPr="009B68AC" w:rsidRDefault="009B68AC" w:rsidP="009B68A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9B68AC">
        <w:rPr>
          <w:rFonts w:ascii="Times New Roman" w:hAnsi="Times New Roman" w:cs="Times New Roman"/>
          <w:sz w:val="24"/>
          <w:szCs w:val="24"/>
        </w:rPr>
        <w:t>15.</w:t>
      </w:r>
      <w:r w:rsidRPr="009B68AC">
        <w:rPr>
          <w:rFonts w:ascii="Times New Roman" w:hAnsi="Times New Roman" w:cs="Times New Roman"/>
          <w:sz w:val="24"/>
          <w:szCs w:val="24"/>
        </w:rPr>
        <w:tab/>
        <w:t>Интелектуална собственост и правни аспекти</w:t>
      </w:r>
    </w:p>
    <w:p w:rsidR="00013814" w:rsidRPr="009B68AC" w:rsidRDefault="009B68AC" w:rsidP="009B68A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Софтуерно пиратство</w:t>
      </w:r>
    </w:p>
    <w:sectPr w:rsidR="00013814" w:rsidRPr="009B68AC" w:rsidSect="003823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533"/>
    <w:multiLevelType w:val="hybridMultilevel"/>
    <w:tmpl w:val="2AF44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14"/>
    <w:rsid w:val="00013814"/>
    <w:rsid w:val="00180ACD"/>
    <w:rsid w:val="003823DF"/>
    <w:rsid w:val="00680E73"/>
    <w:rsid w:val="009B68AC"/>
    <w:rsid w:val="00D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814"/>
    <w:pPr>
      <w:ind w:left="720"/>
      <w:contextualSpacing/>
    </w:pPr>
  </w:style>
  <w:style w:type="table" w:styleId="TableGrid">
    <w:name w:val="Table Grid"/>
    <w:basedOn w:val="TableNormal"/>
    <w:uiPriority w:val="39"/>
    <w:rsid w:val="0001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0138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138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138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138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814"/>
    <w:pPr>
      <w:ind w:left="720"/>
      <w:contextualSpacing/>
    </w:pPr>
  </w:style>
  <w:style w:type="table" w:styleId="TableGrid">
    <w:name w:val="Table Grid"/>
    <w:basedOn w:val="TableNormal"/>
    <w:uiPriority w:val="39"/>
    <w:rsid w:val="0001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0138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138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138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138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2023-01-03T10:54:00Z</dcterms:created>
  <dcterms:modified xsi:type="dcterms:W3CDTF">2023-01-04T09:12:00Z</dcterms:modified>
</cp:coreProperties>
</file>