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34D8" w14:textId="77777777" w:rsidR="005B1540" w:rsidRDefault="005B1540" w:rsidP="005B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5C313868" w14:textId="647A1138" w:rsidR="005B1540" w:rsidRDefault="005B1540" w:rsidP="005B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9550657"/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литература модул 3 - „Диалогични прочити“ </w:t>
      </w:r>
    </w:p>
    <w:p w14:paraId="674DC406" w14:textId="409B12B9" w:rsidR="005B1540" w:rsidRDefault="005B1540" w:rsidP="005B15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11. клас – ПП</w:t>
      </w:r>
    </w:p>
    <w:bookmarkEnd w:id="0"/>
    <w:p w14:paraId="182A16E8" w14:textId="77777777" w:rsidR="005B1540" w:rsidRDefault="005B1540" w:rsidP="005B15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B102D4" w14:textId="77777777" w:rsidR="005B1540" w:rsidRPr="005B1540" w:rsidRDefault="005B1540" w:rsidP="005B1540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5B1540">
        <w:rPr>
          <w:rFonts w:ascii="Times New Roman" w:hAnsi="Times New Roman" w:cs="Times New Roman"/>
          <w:i/>
          <w:sz w:val="28"/>
          <w:szCs w:val="28"/>
        </w:rPr>
        <w:t xml:space="preserve">Родното и чуждото </w:t>
      </w:r>
    </w:p>
    <w:p w14:paraId="04C64860" w14:textId="15A2936E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Иван Вазов</w:t>
      </w:r>
      <w:r w:rsidR="00670126">
        <w:rPr>
          <w:rFonts w:ascii="Times New Roman" w:hAnsi="Times New Roman" w:cs="Times New Roman"/>
          <w:sz w:val="28"/>
          <w:szCs w:val="28"/>
        </w:rPr>
        <w:t xml:space="preserve"> </w:t>
      </w:r>
      <w:r w:rsidR="00670126" w:rsidRPr="00670126">
        <w:rPr>
          <w:rFonts w:ascii="Times New Roman" w:hAnsi="Times New Roman" w:cs="Times New Roman"/>
          <w:sz w:val="32"/>
          <w:szCs w:val="32"/>
        </w:rPr>
        <w:t>–</w:t>
      </w:r>
      <w:r w:rsidRPr="005B1540">
        <w:rPr>
          <w:rFonts w:ascii="Times New Roman" w:hAnsi="Times New Roman" w:cs="Times New Roman"/>
          <w:sz w:val="28"/>
          <w:szCs w:val="28"/>
        </w:rPr>
        <w:t xml:space="preserve"> „Каблешков”</w:t>
      </w:r>
      <w:r w:rsidR="00670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337AF" w14:textId="0C7CFC38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 xml:space="preserve">Георги Господинов </w:t>
      </w:r>
      <w:r w:rsidR="00670126" w:rsidRPr="00670126">
        <w:rPr>
          <w:rFonts w:ascii="Times New Roman" w:hAnsi="Times New Roman" w:cs="Times New Roman"/>
          <w:sz w:val="32"/>
          <w:szCs w:val="32"/>
        </w:rPr>
        <w:t>–</w:t>
      </w:r>
      <w:r w:rsidR="00670126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Pr="005B1540">
        <w:rPr>
          <w:rFonts w:ascii="Times New Roman" w:hAnsi="Times New Roman" w:cs="Times New Roman"/>
          <w:sz w:val="28"/>
          <w:szCs w:val="28"/>
        </w:rPr>
        <w:t>„Черешата на един народ”</w:t>
      </w:r>
    </w:p>
    <w:p w14:paraId="530BFFE0" w14:textId="77777777" w:rsidR="005B1540" w:rsidRPr="005B1540" w:rsidRDefault="005B1540" w:rsidP="005B1540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5B1540">
        <w:rPr>
          <w:rFonts w:ascii="Times New Roman" w:hAnsi="Times New Roman" w:cs="Times New Roman"/>
          <w:i/>
          <w:sz w:val="28"/>
          <w:szCs w:val="28"/>
        </w:rPr>
        <w:t xml:space="preserve">Миналото и паметта </w:t>
      </w:r>
    </w:p>
    <w:p w14:paraId="0E642346" w14:textId="2AD527D1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 xml:space="preserve">Пейо Яворов </w:t>
      </w:r>
      <w:r w:rsidR="00670126" w:rsidRPr="00670126">
        <w:rPr>
          <w:rFonts w:ascii="Times New Roman" w:hAnsi="Times New Roman" w:cs="Times New Roman"/>
          <w:sz w:val="32"/>
          <w:szCs w:val="32"/>
        </w:rPr>
        <w:t>–</w:t>
      </w:r>
      <w:r w:rsidR="00670126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Pr="005B1540">
        <w:rPr>
          <w:rFonts w:ascii="Times New Roman" w:hAnsi="Times New Roman" w:cs="Times New Roman"/>
          <w:sz w:val="28"/>
          <w:szCs w:val="28"/>
        </w:rPr>
        <w:t>„Угасна слънце”</w:t>
      </w:r>
    </w:p>
    <w:p w14:paraId="32A9E150" w14:textId="23E5FC61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 xml:space="preserve">Никола Вапцаров </w:t>
      </w:r>
      <w:r w:rsidR="00670126" w:rsidRPr="00670126">
        <w:rPr>
          <w:rFonts w:ascii="Times New Roman" w:hAnsi="Times New Roman" w:cs="Times New Roman"/>
          <w:sz w:val="32"/>
          <w:szCs w:val="32"/>
        </w:rPr>
        <w:t>–</w:t>
      </w:r>
      <w:r w:rsidR="00670126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Pr="005B1540">
        <w:rPr>
          <w:rFonts w:ascii="Times New Roman" w:hAnsi="Times New Roman" w:cs="Times New Roman"/>
          <w:sz w:val="28"/>
          <w:szCs w:val="28"/>
        </w:rPr>
        <w:t xml:space="preserve">„Ботев” </w:t>
      </w:r>
    </w:p>
    <w:p w14:paraId="3A358C56" w14:textId="77777777" w:rsidR="005B1540" w:rsidRPr="005B1540" w:rsidRDefault="005B1540" w:rsidP="005B1540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5B1540">
        <w:rPr>
          <w:rFonts w:ascii="Times New Roman" w:hAnsi="Times New Roman" w:cs="Times New Roman"/>
          <w:i/>
          <w:sz w:val="28"/>
          <w:szCs w:val="28"/>
        </w:rPr>
        <w:t>Обществото и властта</w:t>
      </w:r>
    </w:p>
    <w:p w14:paraId="335583A7" w14:textId="77777777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Георги Марков из „Задочни репортажи за България”</w:t>
      </w:r>
    </w:p>
    <w:p w14:paraId="72A87149" w14:textId="77777777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Ивайло Петров из „Хайка за вълци”</w:t>
      </w:r>
    </w:p>
    <w:p w14:paraId="430EF2A2" w14:textId="77777777" w:rsidR="005B1540" w:rsidRPr="005B1540" w:rsidRDefault="005B1540" w:rsidP="005B1540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5B1540">
        <w:rPr>
          <w:rFonts w:ascii="Times New Roman" w:hAnsi="Times New Roman" w:cs="Times New Roman"/>
          <w:i/>
          <w:sz w:val="28"/>
          <w:szCs w:val="28"/>
        </w:rPr>
        <w:t>Животът и смъртта</w:t>
      </w:r>
    </w:p>
    <w:p w14:paraId="2F7F0718" w14:textId="1EE9E3F5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 xml:space="preserve">Елин Пелин </w:t>
      </w:r>
      <w:r w:rsidR="00670126" w:rsidRPr="00670126">
        <w:rPr>
          <w:rFonts w:ascii="Times New Roman" w:hAnsi="Times New Roman" w:cs="Times New Roman"/>
          <w:sz w:val="32"/>
          <w:szCs w:val="32"/>
        </w:rPr>
        <w:t>–</w:t>
      </w:r>
      <w:r w:rsidR="00670126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Pr="005B1540">
        <w:rPr>
          <w:rFonts w:ascii="Times New Roman" w:hAnsi="Times New Roman" w:cs="Times New Roman"/>
          <w:sz w:val="28"/>
          <w:szCs w:val="28"/>
        </w:rPr>
        <w:t>„Задушница”</w:t>
      </w:r>
    </w:p>
    <w:p w14:paraId="3740002E" w14:textId="01009EB6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 xml:space="preserve">Васил Попов </w:t>
      </w:r>
      <w:r w:rsidR="00670126" w:rsidRPr="00670126">
        <w:rPr>
          <w:rFonts w:ascii="Times New Roman" w:hAnsi="Times New Roman" w:cs="Times New Roman"/>
          <w:sz w:val="32"/>
          <w:szCs w:val="32"/>
        </w:rPr>
        <w:t>–</w:t>
      </w:r>
      <w:r w:rsidR="00670126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Pr="005B1540">
        <w:rPr>
          <w:rFonts w:ascii="Times New Roman" w:hAnsi="Times New Roman" w:cs="Times New Roman"/>
          <w:sz w:val="28"/>
          <w:szCs w:val="28"/>
        </w:rPr>
        <w:t>„Сватба”</w:t>
      </w:r>
    </w:p>
    <w:p w14:paraId="2D53C419" w14:textId="77777777" w:rsidR="005B1540" w:rsidRPr="005B1540" w:rsidRDefault="005B1540" w:rsidP="005B1540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5B1540">
        <w:rPr>
          <w:rFonts w:ascii="Times New Roman" w:hAnsi="Times New Roman" w:cs="Times New Roman"/>
          <w:i/>
          <w:sz w:val="28"/>
          <w:szCs w:val="28"/>
        </w:rPr>
        <w:t>Природата</w:t>
      </w:r>
    </w:p>
    <w:p w14:paraId="0196AF54" w14:textId="03FC0257" w:rsidR="005B1540" w:rsidRPr="005B1540" w:rsidRDefault="005B1540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Никол</w:t>
      </w:r>
      <w:r w:rsidR="00D43352">
        <w:rPr>
          <w:rFonts w:ascii="Times New Roman" w:hAnsi="Times New Roman" w:cs="Times New Roman"/>
          <w:sz w:val="28"/>
          <w:szCs w:val="28"/>
        </w:rPr>
        <w:t>ай Лилиев</w:t>
      </w:r>
      <w:r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="00670126" w:rsidRPr="00670126">
        <w:rPr>
          <w:rFonts w:ascii="Times New Roman" w:hAnsi="Times New Roman" w:cs="Times New Roman"/>
          <w:sz w:val="32"/>
          <w:szCs w:val="32"/>
        </w:rPr>
        <w:t>–</w:t>
      </w:r>
      <w:r w:rsidR="00670126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Pr="005B1540">
        <w:rPr>
          <w:rFonts w:ascii="Times New Roman" w:hAnsi="Times New Roman" w:cs="Times New Roman"/>
          <w:sz w:val="28"/>
          <w:szCs w:val="28"/>
        </w:rPr>
        <w:t xml:space="preserve">„Тихият пролетен дъжд” </w:t>
      </w:r>
    </w:p>
    <w:p w14:paraId="0CD0DE7E" w14:textId="37D63DC1" w:rsidR="005B1540" w:rsidRPr="005B1540" w:rsidRDefault="00D43352" w:rsidP="005B1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540" w:rsidRPr="005B1540">
        <w:rPr>
          <w:rFonts w:ascii="Times New Roman" w:hAnsi="Times New Roman" w:cs="Times New Roman"/>
          <w:sz w:val="28"/>
          <w:szCs w:val="28"/>
        </w:rPr>
        <w:t xml:space="preserve">Никола Фурнаджиев </w:t>
      </w:r>
      <w:r w:rsidR="00670126" w:rsidRPr="00670126">
        <w:rPr>
          <w:rFonts w:ascii="Times New Roman" w:hAnsi="Times New Roman" w:cs="Times New Roman"/>
          <w:sz w:val="32"/>
          <w:szCs w:val="32"/>
        </w:rPr>
        <w:t>–</w:t>
      </w:r>
      <w:r w:rsidR="00670126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="005B1540" w:rsidRPr="005B1540">
        <w:rPr>
          <w:rFonts w:ascii="Times New Roman" w:hAnsi="Times New Roman" w:cs="Times New Roman"/>
          <w:sz w:val="28"/>
          <w:szCs w:val="28"/>
        </w:rPr>
        <w:t>„Дъжд”</w:t>
      </w:r>
    </w:p>
    <w:p w14:paraId="716F9109" w14:textId="77777777" w:rsidR="005B1540" w:rsidRDefault="005B1540" w:rsidP="005B1540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2F33D611" w14:textId="77777777" w:rsidR="005B1540" w:rsidRDefault="005B1540" w:rsidP="005B1540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349D801B" w14:textId="77777777" w:rsidR="005B1540" w:rsidRDefault="005B1540" w:rsidP="005B1540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05E40BD9" w14:textId="77777777" w:rsidR="005B1540" w:rsidRDefault="005B1540" w:rsidP="005B1540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619FE7C4" w14:textId="77777777" w:rsidR="005B1540" w:rsidRDefault="005B1540" w:rsidP="005B1540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4EA16140" w14:textId="77777777" w:rsidR="005B1540" w:rsidRDefault="005B1540" w:rsidP="005B1540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05E54A54" w14:textId="77777777" w:rsidR="005B1540" w:rsidRDefault="005B1540" w:rsidP="005B1540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300F1616" w14:textId="77777777" w:rsidR="005B1540" w:rsidRDefault="005B1540" w:rsidP="00D43352">
      <w:pPr>
        <w:spacing w:before="240" w:line="259" w:lineRule="auto"/>
        <w:rPr>
          <w:rFonts w:ascii="Times New Roman" w:hAnsi="Times New Roman"/>
          <w:sz w:val="32"/>
          <w:szCs w:val="32"/>
        </w:rPr>
      </w:pPr>
    </w:p>
    <w:p w14:paraId="5B144CAE" w14:textId="14FFAFFC" w:rsidR="005B1540" w:rsidRPr="005B1540" w:rsidRDefault="005B1540" w:rsidP="005B1540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  <w:r w:rsidRPr="005B1540">
        <w:rPr>
          <w:rFonts w:ascii="Times New Roman" w:hAnsi="Times New Roman"/>
          <w:sz w:val="32"/>
          <w:szCs w:val="32"/>
        </w:rPr>
        <w:t>Утвърждавам:</w:t>
      </w:r>
    </w:p>
    <w:p w14:paraId="2CFBDB91" w14:textId="1A920B73" w:rsidR="008549EA" w:rsidRDefault="005B1540" w:rsidP="00954869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  <w:r w:rsidRPr="005B1540">
        <w:rPr>
          <w:rFonts w:ascii="Times New Roman" w:hAnsi="Times New Roman"/>
          <w:sz w:val="32"/>
          <w:szCs w:val="32"/>
        </w:rPr>
        <w:t>Директор:</w:t>
      </w:r>
    </w:p>
    <w:sectPr w:rsidR="0085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08A6"/>
    <w:multiLevelType w:val="hybridMultilevel"/>
    <w:tmpl w:val="3DDC6B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21D1"/>
    <w:multiLevelType w:val="hybridMultilevel"/>
    <w:tmpl w:val="04D47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6CA5"/>
    <w:multiLevelType w:val="hybridMultilevel"/>
    <w:tmpl w:val="C8C266E0"/>
    <w:lvl w:ilvl="0" w:tplc="7B88AD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6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293621">
    <w:abstractNumId w:val="1"/>
  </w:num>
  <w:num w:numId="3" w16cid:durableId="193135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40"/>
    <w:rsid w:val="002A3C81"/>
    <w:rsid w:val="005B1540"/>
    <w:rsid w:val="00670126"/>
    <w:rsid w:val="008549EA"/>
    <w:rsid w:val="00954869"/>
    <w:rsid w:val="00B179F0"/>
    <w:rsid w:val="00BB7966"/>
    <w:rsid w:val="00C1447C"/>
    <w:rsid w:val="00C81514"/>
    <w:rsid w:val="00D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00CB"/>
  <w15:chartTrackingRefBased/>
  <w15:docId w15:val="{9DA5BFD0-F167-4739-89F2-A774E2A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40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540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5B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7</cp:revision>
  <dcterms:created xsi:type="dcterms:W3CDTF">2022-03-30T13:17:00Z</dcterms:created>
  <dcterms:modified xsi:type="dcterms:W3CDTF">2022-12-07T18:04:00Z</dcterms:modified>
</cp:coreProperties>
</file>